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F2" w:rsidRDefault="00F11CF2" w:rsidP="00F11CF2">
      <w:pPr>
        <w:jc w:val="center"/>
        <w:rPr>
          <w:rFonts w:ascii="Franklin Gothic Demi" w:hAnsi="Franklin Gothic Demi"/>
          <w:b/>
          <w:sz w:val="32"/>
          <w:szCs w:val="32"/>
        </w:rPr>
      </w:pPr>
      <w:r w:rsidRPr="001117A6">
        <w:rPr>
          <w:rFonts w:ascii="Franklin Gothic Demi" w:hAnsi="Franklin Gothic Demi"/>
          <w:b/>
          <w:sz w:val="32"/>
          <w:szCs w:val="32"/>
        </w:rPr>
        <w:t>Indoor P</w:t>
      </w:r>
      <w:r>
        <w:rPr>
          <w:rFonts w:ascii="Franklin Gothic Demi" w:hAnsi="Franklin Gothic Demi"/>
          <w:b/>
          <w:sz w:val="32"/>
          <w:szCs w:val="32"/>
        </w:rPr>
        <w:t>hysical Activity</w:t>
      </w:r>
      <w:r w:rsidRPr="001117A6">
        <w:rPr>
          <w:rFonts w:ascii="Franklin Gothic Demi" w:hAnsi="Franklin Gothic Demi"/>
          <w:b/>
          <w:sz w:val="32"/>
          <w:szCs w:val="32"/>
        </w:rPr>
        <w:t xml:space="preserve"> Space Inventory</w:t>
      </w:r>
    </w:p>
    <w:p w:rsidR="00F11CF2" w:rsidRPr="000C63C7" w:rsidRDefault="00F11CF2" w:rsidP="00F11CF2">
      <w:r w:rsidRPr="000C63C7">
        <w:rPr>
          <w:b/>
        </w:rPr>
        <w:t>Directions for use:</w:t>
      </w:r>
      <w:r>
        <w:t xml:space="preserve"> Staff who lead recess at a school can use this indoor physical activity space inventory to examine and document all of the locations inside a school building that </w:t>
      </w:r>
      <w:proofErr w:type="gramStart"/>
      <w:r>
        <w:t>are</w:t>
      </w:r>
      <w:proofErr w:type="gramEnd"/>
      <w:r>
        <w:t xml:space="preserve"> suitable for physical activity. Record each location and list the potential activities that can be safely conducted in the existing space. When deciding on activities, be mindful of ceiling height, floor surface, existing windows, and safe activity that can take place in each location. Once you have charted the spaces, identify acceptable activity options for each space so that student choice is allowable when conducting indoor recess.</w:t>
      </w:r>
    </w:p>
    <w:tbl>
      <w:tblPr>
        <w:tblStyle w:val="TableGrid"/>
        <w:tblW w:w="9502" w:type="dxa"/>
        <w:tblLook w:val="04A0" w:firstRow="1" w:lastRow="0" w:firstColumn="1" w:lastColumn="0" w:noHBand="0" w:noVBand="1"/>
      </w:tblPr>
      <w:tblGrid>
        <w:gridCol w:w="2997"/>
        <w:gridCol w:w="3341"/>
        <w:gridCol w:w="3164"/>
      </w:tblGrid>
      <w:tr w:rsidR="00F11CF2" w:rsidTr="00260576">
        <w:trPr>
          <w:trHeight w:val="588"/>
          <w:tblHeader/>
        </w:trPr>
        <w:tc>
          <w:tcPr>
            <w:tcW w:w="2997" w:type="dxa"/>
            <w:shd w:val="clear" w:color="auto" w:fill="DAEEF3" w:themeFill="accent5" w:themeFillTint="33"/>
          </w:tcPr>
          <w:p w:rsidR="00F11CF2" w:rsidRPr="00260576" w:rsidRDefault="00F11CF2" w:rsidP="00CF36FC">
            <w:pPr>
              <w:jc w:val="center"/>
              <w:rPr>
                <w:b/>
                <w:sz w:val="20"/>
                <w:szCs w:val="20"/>
              </w:rPr>
            </w:pPr>
            <w:r w:rsidRPr="00260576">
              <w:rPr>
                <w:b/>
                <w:sz w:val="20"/>
                <w:szCs w:val="20"/>
              </w:rPr>
              <w:t>Name of Space or Classroom</w:t>
            </w:r>
          </w:p>
        </w:tc>
        <w:tc>
          <w:tcPr>
            <w:tcW w:w="3341" w:type="dxa"/>
            <w:shd w:val="clear" w:color="auto" w:fill="DAEEF3" w:themeFill="accent5" w:themeFillTint="33"/>
          </w:tcPr>
          <w:p w:rsidR="00F11CF2" w:rsidRPr="00260576" w:rsidRDefault="00F11CF2" w:rsidP="00CF36FC">
            <w:pPr>
              <w:jc w:val="center"/>
              <w:rPr>
                <w:b/>
                <w:sz w:val="20"/>
                <w:szCs w:val="20"/>
              </w:rPr>
            </w:pPr>
            <w:r w:rsidRPr="00260576">
              <w:rPr>
                <w:b/>
                <w:sz w:val="20"/>
                <w:szCs w:val="20"/>
              </w:rPr>
              <w:t>Possible Physical Activities</w:t>
            </w:r>
          </w:p>
        </w:tc>
        <w:tc>
          <w:tcPr>
            <w:tcW w:w="3164" w:type="dxa"/>
            <w:shd w:val="clear" w:color="auto" w:fill="DAEEF3" w:themeFill="accent5" w:themeFillTint="33"/>
          </w:tcPr>
          <w:p w:rsidR="00F11CF2" w:rsidRPr="00260576" w:rsidRDefault="00F11CF2" w:rsidP="00CF36FC">
            <w:pPr>
              <w:jc w:val="center"/>
              <w:rPr>
                <w:b/>
                <w:sz w:val="20"/>
                <w:szCs w:val="20"/>
              </w:rPr>
            </w:pPr>
            <w:r w:rsidRPr="00260576">
              <w:rPr>
                <w:b/>
                <w:sz w:val="20"/>
                <w:szCs w:val="20"/>
              </w:rPr>
              <w:t>Equipment Needed</w:t>
            </w:r>
          </w:p>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88"/>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88"/>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r w:rsidR="00F11CF2" w:rsidTr="00260576">
        <w:trPr>
          <w:trHeight w:val="535"/>
        </w:trPr>
        <w:tc>
          <w:tcPr>
            <w:tcW w:w="2997" w:type="dxa"/>
          </w:tcPr>
          <w:p w:rsidR="00F11CF2" w:rsidRDefault="00F11CF2" w:rsidP="00CF36FC"/>
        </w:tc>
        <w:tc>
          <w:tcPr>
            <w:tcW w:w="3341" w:type="dxa"/>
          </w:tcPr>
          <w:p w:rsidR="00F11CF2" w:rsidRDefault="00F11CF2" w:rsidP="00CF36FC"/>
        </w:tc>
        <w:tc>
          <w:tcPr>
            <w:tcW w:w="3164" w:type="dxa"/>
          </w:tcPr>
          <w:p w:rsidR="00F11CF2" w:rsidRDefault="00F11CF2" w:rsidP="00CF36FC"/>
        </w:tc>
      </w:tr>
    </w:tbl>
    <w:p w:rsidR="00735024" w:rsidRPr="00F11CF2" w:rsidRDefault="00735024" w:rsidP="00F11CF2">
      <w:bookmarkStart w:id="0" w:name="_GoBack"/>
      <w:bookmarkEnd w:id="0"/>
    </w:p>
    <w:sectPr w:rsidR="00735024" w:rsidRPr="00F11CF2" w:rsidSect="00DF4097">
      <w:headerReference w:type="even" r:id="rId8"/>
      <w:headerReference w:type="default" r:id="rId9"/>
      <w:footerReference w:type="default" r:id="rId10"/>
      <w:headerReference w:type="first" r:id="rId11"/>
      <w:pgSz w:w="12240" w:h="15840"/>
      <w:pgMar w:top="3240" w:right="1440" w:bottom="2160" w:left="165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73" w:rsidRDefault="000A3773" w:rsidP="008062C0">
      <w:pPr>
        <w:spacing w:after="0" w:line="240" w:lineRule="auto"/>
      </w:pPr>
      <w:r>
        <w:separator/>
      </w:r>
    </w:p>
  </w:endnote>
  <w:endnote w:type="continuationSeparator" w:id="0">
    <w:p w:rsidR="000A3773" w:rsidRDefault="000A3773" w:rsidP="0080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D2" w:rsidRPr="0002771B" w:rsidRDefault="00F442D2" w:rsidP="0002771B">
    <w:pPr>
      <w:pStyle w:val="Footer"/>
      <w:jc w:val="center"/>
      <w:rPr>
        <w:color w:val="939598"/>
        <w:sz w:val="18"/>
        <w:szCs w:val="18"/>
      </w:rPr>
    </w:pPr>
    <w:r w:rsidRPr="0002771B">
      <w:rPr>
        <w:color w:val="939598"/>
        <w:sz w:val="18"/>
        <w:szCs w:val="18"/>
      </w:rPr>
      <w:t>© 201</w:t>
    </w:r>
    <w:r w:rsidR="00F11CF2" w:rsidRPr="0002771B">
      <w:rPr>
        <w:color w:val="939598"/>
        <w:sz w:val="18"/>
        <w:szCs w:val="18"/>
      </w:rPr>
      <w:t>6</w:t>
    </w:r>
    <w:r w:rsidRPr="0002771B">
      <w:rPr>
        <w:color w:val="939598"/>
        <w:sz w:val="18"/>
        <w:szCs w:val="18"/>
      </w:rPr>
      <w:t xml:space="preserve">, </w:t>
    </w:r>
    <w:r w:rsidRPr="0002771B">
      <w:rPr>
        <w:rFonts w:ascii="Franklin Gothic Demi" w:hAnsi="Franklin Gothic Demi"/>
        <w:color w:val="939598"/>
        <w:sz w:val="18"/>
        <w:szCs w:val="18"/>
      </w:rPr>
      <w:t>SHAPE America - Society of Health and Physical Educators</w:t>
    </w:r>
    <w:r w:rsidRPr="0002771B">
      <w:rPr>
        <w:color w:val="939598"/>
        <w:sz w:val="18"/>
        <w:szCs w:val="18"/>
      </w:rPr>
      <w:t xml:space="preserve"> • www.shapeamerica.org</w:t>
    </w:r>
  </w:p>
  <w:p w:rsidR="00F4331E" w:rsidRDefault="00F442D2" w:rsidP="0002771B">
    <w:pPr>
      <w:pStyle w:val="Footer"/>
      <w:jc w:val="center"/>
    </w:pPr>
    <w:r w:rsidRPr="0002771B">
      <w:rPr>
        <w:color w:val="939598"/>
        <w:sz w:val="18"/>
        <w:szCs w:val="18"/>
      </w:rPr>
      <w:t>1900 Association Drive, Reston, VA 20191 • 703.476.3400 • Fax 703.476.9527 • info@shapeamerica.org</w:t>
    </w:r>
    <w:r w:rsidR="002A7CF4">
      <w:rPr>
        <w:noProof/>
      </w:rPr>
      <mc:AlternateContent>
        <mc:Choice Requires="wps">
          <w:drawing>
            <wp:anchor distT="0" distB="0" distL="114300" distR="114300" simplePos="0" relativeHeight="251662336" behindDoc="0" locked="0" layoutInCell="0" allowOverlap="1" wp14:anchorId="20568C0B" wp14:editId="33473D7E">
              <wp:simplePos x="0" y="0"/>
              <wp:positionH relativeFrom="leftMargin">
                <wp:posOffset>114300</wp:posOffset>
              </wp:positionH>
              <wp:positionV relativeFrom="page">
                <wp:posOffset>9286875</wp:posOffset>
              </wp:positionV>
              <wp:extent cx="447675" cy="45720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alpha val="0"/>
                        </a:srgbClr>
                      </a:solidFill>
                      <a:extLst/>
                    </wps:spPr>
                    <wps:txbx>
                      <w:txbxContent>
                        <w:sdt>
                          <w:sdtPr>
                            <w:rPr>
                              <w:rFonts w:ascii="Franklin Gothic Demi" w:eastAsiaTheme="majorEastAsia" w:hAnsi="Franklin Gothic Demi" w:cstheme="majorBidi"/>
                              <w:color w:val="FFFFFF" w:themeColor="background1"/>
                              <w:sz w:val="28"/>
                              <w:szCs w:val="28"/>
                            </w:rPr>
                            <w:id w:val="-568422325"/>
                            <w:docPartObj>
                              <w:docPartGallery w:val="Page Numbers (Margins)"/>
                              <w:docPartUnique/>
                            </w:docPartObj>
                          </w:sdtPr>
                          <w:sdtEndPr/>
                          <w:sdtContent>
                            <w:sdt>
                              <w:sdtPr>
                                <w:rPr>
                                  <w:rFonts w:ascii="Franklin Gothic Demi" w:eastAsiaTheme="majorEastAsia" w:hAnsi="Franklin Gothic Demi" w:cstheme="majorBidi"/>
                                  <w:color w:val="FFFFFF" w:themeColor="background1"/>
                                  <w:sz w:val="28"/>
                                  <w:szCs w:val="28"/>
                                </w:rPr>
                                <w:id w:val="-191999500"/>
                                <w:docPartObj>
                                  <w:docPartGallery w:val="Page Numbers (Margins)"/>
                                  <w:docPartUnique/>
                                </w:docPartObj>
                              </w:sdtPr>
                              <w:sdtEndPr/>
                              <w:sdtContent>
                                <w:p w:rsidR="00E54CEF" w:rsidRPr="00E54CEF" w:rsidRDefault="00BD7E67">
                                  <w:pPr>
                                    <w:jc w:val="center"/>
                                    <w:rPr>
                                      <w:rFonts w:ascii="Franklin Gothic Demi" w:eastAsiaTheme="majorEastAsia" w:hAnsi="Franklin Gothic Demi" w:cstheme="majorBidi"/>
                                      <w:color w:val="FFFFFF" w:themeColor="background1"/>
                                      <w:sz w:val="28"/>
                                      <w:szCs w:val="28"/>
                                    </w:rPr>
                                  </w:pPr>
                                  <w:r w:rsidRPr="00E54CEF">
                                    <w:rPr>
                                      <w:rFonts w:ascii="Franklin Gothic Demi" w:hAnsi="Franklin Gothic Demi"/>
                                      <w:color w:val="FFFFFF" w:themeColor="background1"/>
                                      <w:sz w:val="28"/>
                                      <w:szCs w:val="28"/>
                                    </w:rPr>
                                    <w:fldChar w:fldCharType="begin"/>
                                  </w:r>
                                  <w:r w:rsidR="00E54CEF" w:rsidRPr="00E54CEF">
                                    <w:rPr>
                                      <w:rFonts w:ascii="Franklin Gothic Demi" w:hAnsi="Franklin Gothic Demi"/>
                                      <w:color w:val="FFFFFF" w:themeColor="background1"/>
                                      <w:sz w:val="28"/>
                                      <w:szCs w:val="28"/>
                                    </w:rPr>
                                    <w:instrText xml:space="preserve"> PAGE   \* MERGEFORMAT </w:instrText>
                                  </w:r>
                                  <w:r w:rsidRPr="00E54CEF">
                                    <w:rPr>
                                      <w:rFonts w:ascii="Franklin Gothic Demi" w:hAnsi="Franklin Gothic Demi"/>
                                      <w:color w:val="FFFFFF" w:themeColor="background1"/>
                                      <w:sz w:val="28"/>
                                      <w:szCs w:val="28"/>
                                    </w:rPr>
                                    <w:fldChar w:fldCharType="separate"/>
                                  </w:r>
                                  <w:r w:rsidR="0002771B" w:rsidRPr="0002771B">
                                    <w:rPr>
                                      <w:rFonts w:ascii="Franklin Gothic Demi" w:eastAsiaTheme="majorEastAsia" w:hAnsi="Franklin Gothic Demi" w:cstheme="majorBidi"/>
                                      <w:noProof/>
                                      <w:color w:val="FFFFFF" w:themeColor="background1"/>
                                      <w:sz w:val="28"/>
                                      <w:szCs w:val="28"/>
                                    </w:rPr>
                                    <w:t>1</w:t>
                                  </w:r>
                                  <w:r w:rsidRPr="00E54CEF">
                                    <w:rPr>
                                      <w:rFonts w:ascii="Franklin Gothic Demi" w:eastAsiaTheme="majorEastAsia" w:hAnsi="Franklin Gothic Demi" w:cstheme="majorBidi"/>
                                      <w:noProof/>
                                      <w:color w:val="FFFFFF" w:themeColor="background1"/>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9pt;margin-top:731.25pt;width:35.25pt;height:3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" o:allowincell="f" stroked="f">
              <v:fill opacity="0"/>
              <v:textbox>
                <w:txbxContent>
                  <w:sdt>
                    <w:sdtPr>
                      <w:rPr>
                        <w:rFonts w:ascii="Franklin Gothic Demi" w:eastAsiaTheme="majorEastAsia" w:hAnsi="Franklin Gothic Demi" w:cstheme="majorBidi"/>
                        <w:color w:val="FFFFFF" w:themeColor="background1"/>
                        <w:sz w:val="28"/>
                        <w:szCs w:val="28"/>
                      </w:rPr>
                      <w:id w:val="-568422325"/>
                      <w:docPartObj>
                        <w:docPartGallery w:val="Page Numbers (Margins)"/>
                        <w:docPartUnique/>
                      </w:docPartObj>
                    </w:sdtPr>
                    <w:sdtEndPr/>
                    <w:sdtContent>
                      <w:sdt>
                        <w:sdtPr>
                          <w:rPr>
                            <w:rFonts w:ascii="Franklin Gothic Demi" w:eastAsiaTheme="majorEastAsia" w:hAnsi="Franklin Gothic Demi" w:cstheme="majorBidi"/>
                            <w:color w:val="FFFFFF" w:themeColor="background1"/>
                            <w:sz w:val="28"/>
                            <w:szCs w:val="28"/>
                          </w:rPr>
                          <w:id w:val="-191999500"/>
                          <w:docPartObj>
                            <w:docPartGallery w:val="Page Numbers (Margins)"/>
                            <w:docPartUnique/>
                          </w:docPartObj>
                        </w:sdtPr>
                        <w:sdtEndPr/>
                        <w:sdtContent>
                          <w:p w:rsidR="00E54CEF" w:rsidRPr="00E54CEF" w:rsidRDefault="00BD7E67">
                            <w:pPr>
                              <w:jc w:val="center"/>
                              <w:rPr>
                                <w:rFonts w:ascii="Franklin Gothic Demi" w:eastAsiaTheme="majorEastAsia" w:hAnsi="Franklin Gothic Demi" w:cstheme="majorBidi"/>
                                <w:color w:val="FFFFFF" w:themeColor="background1"/>
                                <w:sz w:val="28"/>
                                <w:szCs w:val="28"/>
                              </w:rPr>
                            </w:pPr>
                            <w:r w:rsidRPr="00E54CEF">
                              <w:rPr>
                                <w:rFonts w:ascii="Franklin Gothic Demi" w:hAnsi="Franklin Gothic Demi"/>
                                <w:color w:val="FFFFFF" w:themeColor="background1"/>
                                <w:sz w:val="28"/>
                                <w:szCs w:val="28"/>
                              </w:rPr>
                              <w:fldChar w:fldCharType="begin"/>
                            </w:r>
                            <w:r w:rsidR="00E54CEF" w:rsidRPr="00E54CEF">
                              <w:rPr>
                                <w:rFonts w:ascii="Franklin Gothic Demi" w:hAnsi="Franklin Gothic Demi"/>
                                <w:color w:val="FFFFFF" w:themeColor="background1"/>
                                <w:sz w:val="28"/>
                                <w:szCs w:val="28"/>
                              </w:rPr>
                              <w:instrText xml:space="preserve"> PAGE   \* MERGEFORMAT </w:instrText>
                            </w:r>
                            <w:r w:rsidRPr="00E54CEF">
                              <w:rPr>
                                <w:rFonts w:ascii="Franklin Gothic Demi" w:hAnsi="Franklin Gothic Demi"/>
                                <w:color w:val="FFFFFF" w:themeColor="background1"/>
                                <w:sz w:val="28"/>
                                <w:szCs w:val="28"/>
                              </w:rPr>
                              <w:fldChar w:fldCharType="separate"/>
                            </w:r>
                            <w:r w:rsidR="0002771B" w:rsidRPr="0002771B">
                              <w:rPr>
                                <w:rFonts w:ascii="Franklin Gothic Demi" w:eastAsiaTheme="majorEastAsia" w:hAnsi="Franklin Gothic Demi" w:cstheme="majorBidi"/>
                                <w:noProof/>
                                <w:color w:val="FFFFFF" w:themeColor="background1"/>
                                <w:sz w:val="28"/>
                                <w:szCs w:val="28"/>
                              </w:rPr>
                              <w:t>1</w:t>
                            </w:r>
                            <w:r w:rsidRPr="00E54CEF">
                              <w:rPr>
                                <w:rFonts w:ascii="Franklin Gothic Demi" w:eastAsiaTheme="majorEastAsia" w:hAnsi="Franklin Gothic Demi" w:cstheme="majorBidi"/>
                                <w:noProof/>
                                <w:color w:val="FFFFFF" w:themeColor="background1"/>
                                <w:sz w:val="28"/>
                                <w:szCs w:val="28"/>
                              </w:rPr>
                              <w:fldChar w:fldCharType="end"/>
                            </w:r>
                          </w:p>
                        </w:sdtContent>
                      </w:sdt>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73" w:rsidRDefault="000A3773" w:rsidP="008062C0">
      <w:pPr>
        <w:spacing w:after="0" w:line="240" w:lineRule="auto"/>
      </w:pPr>
      <w:r>
        <w:separator/>
      </w:r>
    </w:p>
  </w:footnote>
  <w:footnote w:type="continuationSeparator" w:id="0">
    <w:p w:rsidR="000A3773" w:rsidRDefault="000A3773" w:rsidP="00806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C0" w:rsidRDefault="000277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78894" o:spid="_x0000_s2074" type="#_x0000_t75" style="position:absolute;margin-left:0;margin-top:0;width:612.7pt;height:792.95pt;z-index:-251652096;mso-position-horizontal:center;mso-position-horizontal-relative:margin;mso-position-vertical:center;mso-position-vertical-relative:margin" o:allowincell="f">
          <v:imagedata r:id="rId1" o:title="vertical word template with gilbert background 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C0" w:rsidRDefault="00F442D2">
    <w:pPr>
      <w:pStyle w:val="Header"/>
    </w:pPr>
    <w:r>
      <w:rPr>
        <w:noProof/>
      </w:rPr>
      <w:drawing>
        <wp:anchor distT="0" distB="0" distL="114300" distR="114300" simplePos="0" relativeHeight="251666432" behindDoc="0" locked="0" layoutInCell="1" allowOverlap="1" wp14:anchorId="34C49ACC" wp14:editId="75735DB8">
          <wp:simplePos x="0" y="0"/>
          <wp:positionH relativeFrom="margin">
            <wp:posOffset>-676275</wp:posOffset>
          </wp:positionH>
          <wp:positionV relativeFrom="margin">
            <wp:posOffset>-1495425</wp:posOffset>
          </wp:positionV>
          <wp:extent cx="27063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logo with 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370" cy="914400"/>
                  </a:xfrm>
                  <a:prstGeom prst="rect">
                    <a:avLst/>
                  </a:prstGeom>
                </pic:spPr>
              </pic:pic>
            </a:graphicData>
          </a:graphic>
        </wp:anchor>
      </w:drawing>
    </w:r>
    <w:r w:rsidR="000277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78895" o:spid="_x0000_s2075" type="#_x0000_t75" style="position:absolute;margin-left:-83.05pt;margin-top:-161.75pt;width:612.7pt;height:792.95pt;z-index:-251651072;mso-position-horizontal-relative:margin;mso-position-vertical-relative:margin" o:allowincell="f">
          <v:imagedata r:id="rId2" o:title="vertical word template with gilbert background image"/>
          <w10:wrap anchorx="margin" anchory="margin"/>
        </v:shape>
      </w:pict>
    </w:r>
    <w:r w:rsidR="00BF179D">
      <w:rPr>
        <w:noProof/>
      </w:rPr>
      <w:ptab w:relativeTo="margin" w:alignment="left" w:leader="none"/>
    </w:r>
    <w:r w:rsidR="00BF179D">
      <w:rPr>
        <w:noProof/>
      </w:rPr>
      <w:ptab w:relativeTo="indent"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C0" w:rsidRDefault="000277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78893" o:spid="_x0000_s2073" type="#_x0000_t75" style="position:absolute;margin-left:0;margin-top:0;width:612.7pt;height:792.95pt;z-index:-251653120;mso-position-horizontal:center;mso-position-horizontal-relative:margin;mso-position-vertical:center;mso-position-vertical-relative:margin" o:allowincell="f">
          <v:imagedata r:id="rId1" o:title="vertical word template with gilbert background im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3"/>
    <w:rsid w:val="00010856"/>
    <w:rsid w:val="0002771B"/>
    <w:rsid w:val="000965A5"/>
    <w:rsid w:val="000A3773"/>
    <w:rsid w:val="000F4F42"/>
    <w:rsid w:val="00102C3E"/>
    <w:rsid w:val="00123DC1"/>
    <w:rsid w:val="00260576"/>
    <w:rsid w:val="002A7CF4"/>
    <w:rsid w:val="0030556A"/>
    <w:rsid w:val="003820E5"/>
    <w:rsid w:val="003E24DF"/>
    <w:rsid w:val="00475066"/>
    <w:rsid w:val="004E08C9"/>
    <w:rsid w:val="005834DA"/>
    <w:rsid w:val="006D3B76"/>
    <w:rsid w:val="00735024"/>
    <w:rsid w:val="0077165F"/>
    <w:rsid w:val="007725B3"/>
    <w:rsid w:val="007A12F1"/>
    <w:rsid w:val="008062C0"/>
    <w:rsid w:val="008E4FEC"/>
    <w:rsid w:val="0090617D"/>
    <w:rsid w:val="00AE51B3"/>
    <w:rsid w:val="00B22CF1"/>
    <w:rsid w:val="00B91CB4"/>
    <w:rsid w:val="00BD7E67"/>
    <w:rsid w:val="00BE6C34"/>
    <w:rsid w:val="00BF179D"/>
    <w:rsid w:val="00BF7FF8"/>
    <w:rsid w:val="00CB7747"/>
    <w:rsid w:val="00CE4728"/>
    <w:rsid w:val="00D00069"/>
    <w:rsid w:val="00D3431B"/>
    <w:rsid w:val="00DF4097"/>
    <w:rsid w:val="00E42ADF"/>
    <w:rsid w:val="00E54CEF"/>
    <w:rsid w:val="00E83819"/>
    <w:rsid w:val="00F11CF2"/>
    <w:rsid w:val="00F4331E"/>
    <w:rsid w:val="00F4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F11CF2"/>
    <w:pPr>
      <w:spacing w:after="220"/>
    </w:pPr>
    <w:rPr>
      <w:rFonts w:ascii="Franklin Gothic Book" w:hAnsi="Franklin Gothic Book"/>
    </w:rPr>
  </w:style>
  <w:style w:type="paragraph" w:styleId="Heading1">
    <w:name w:val="heading 1"/>
    <w:basedOn w:val="Normal"/>
    <w:next w:val="Normal"/>
    <w:link w:val="Heading1Char"/>
    <w:uiPriority w:val="9"/>
    <w:qFormat/>
    <w:rsid w:val="00475066"/>
    <w:pPr>
      <w:keepNext/>
      <w:keepLines/>
      <w:spacing w:after="400" w:line="240" w:lineRule="auto"/>
      <w:outlineLvl w:val="0"/>
    </w:pPr>
    <w:rPr>
      <w:rFonts w:ascii="Franklin Gothic Demi" w:eastAsiaTheme="majorEastAsia" w:hAnsi="Franklin Gothic Demi" w:cstheme="majorBidi"/>
      <w:bCs/>
      <w:color w:val="000000" w:themeColor="text1"/>
      <w:sz w:val="32"/>
      <w:szCs w:val="28"/>
    </w:rPr>
  </w:style>
  <w:style w:type="paragraph" w:styleId="Heading2">
    <w:name w:val="heading 2"/>
    <w:basedOn w:val="Normal"/>
    <w:next w:val="Normal"/>
    <w:link w:val="Heading2Char"/>
    <w:uiPriority w:val="9"/>
    <w:unhideWhenUsed/>
    <w:qFormat/>
    <w:rsid w:val="00475066"/>
    <w:pPr>
      <w:keepNext/>
      <w:keepLines/>
      <w:spacing w:after="100" w:line="240" w:lineRule="auto"/>
      <w:outlineLvl w:val="1"/>
    </w:pPr>
    <w:rPr>
      <w:rFonts w:ascii="Franklin Gothic Demi" w:eastAsiaTheme="majorEastAsia" w:hAnsi="Franklin Gothic Demi"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C0"/>
  </w:style>
  <w:style w:type="paragraph" w:styleId="Footer">
    <w:name w:val="footer"/>
    <w:basedOn w:val="Normal"/>
    <w:link w:val="FooterChar"/>
    <w:uiPriority w:val="99"/>
    <w:unhideWhenUsed/>
    <w:rsid w:val="0080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C0"/>
  </w:style>
  <w:style w:type="paragraph" w:styleId="BalloonText">
    <w:name w:val="Balloon Text"/>
    <w:basedOn w:val="Normal"/>
    <w:link w:val="BalloonTextChar"/>
    <w:uiPriority w:val="99"/>
    <w:semiHidden/>
    <w:unhideWhenUsed/>
    <w:rsid w:val="0080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0"/>
    <w:rPr>
      <w:rFonts w:ascii="Tahoma" w:hAnsi="Tahoma" w:cs="Tahoma"/>
      <w:sz w:val="16"/>
      <w:szCs w:val="16"/>
    </w:rPr>
  </w:style>
  <w:style w:type="character" w:customStyle="1" w:styleId="Heading1Char">
    <w:name w:val="Heading 1 Char"/>
    <w:basedOn w:val="DefaultParagraphFont"/>
    <w:link w:val="Heading1"/>
    <w:uiPriority w:val="9"/>
    <w:rsid w:val="00475066"/>
    <w:rPr>
      <w:rFonts w:ascii="Franklin Gothic Demi" w:eastAsiaTheme="majorEastAsia" w:hAnsi="Franklin Gothic Demi" w:cstheme="majorBidi"/>
      <w:bCs/>
      <w:color w:val="000000" w:themeColor="text1"/>
      <w:sz w:val="32"/>
      <w:szCs w:val="28"/>
    </w:rPr>
  </w:style>
  <w:style w:type="character" w:customStyle="1" w:styleId="Heading2Char">
    <w:name w:val="Heading 2 Char"/>
    <w:basedOn w:val="DefaultParagraphFont"/>
    <w:link w:val="Heading2"/>
    <w:uiPriority w:val="9"/>
    <w:rsid w:val="00475066"/>
    <w:rPr>
      <w:rFonts w:ascii="Franklin Gothic Demi" w:eastAsiaTheme="majorEastAsia" w:hAnsi="Franklin Gothic Demi" w:cstheme="majorBidi"/>
      <w:bCs/>
      <w:color w:val="000000" w:themeColor="text1"/>
      <w:sz w:val="24"/>
      <w:szCs w:val="26"/>
    </w:rPr>
  </w:style>
  <w:style w:type="paragraph" w:styleId="Quote">
    <w:name w:val="Quote"/>
    <w:basedOn w:val="Normal"/>
    <w:next w:val="Normal"/>
    <w:link w:val="QuoteChar"/>
    <w:uiPriority w:val="29"/>
    <w:rsid w:val="00475066"/>
    <w:rPr>
      <w:i/>
      <w:iCs/>
      <w:color w:val="000000" w:themeColor="text1"/>
    </w:rPr>
  </w:style>
  <w:style w:type="character" w:customStyle="1" w:styleId="QuoteChar">
    <w:name w:val="Quote Char"/>
    <w:basedOn w:val="DefaultParagraphFont"/>
    <w:link w:val="Quote"/>
    <w:uiPriority w:val="29"/>
    <w:rsid w:val="00475066"/>
    <w:rPr>
      <w:rFonts w:ascii="Franklin Gothic Book" w:hAnsi="Franklin Gothic Book"/>
      <w:i/>
      <w:iCs/>
      <w:color w:val="000000" w:themeColor="text1"/>
    </w:rPr>
  </w:style>
  <w:style w:type="table" w:styleId="TableGrid">
    <w:name w:val="Table Grid"/>
    <w:basedOn w:val="TableNormal"/>
    <w:uiPriority w:val="59"/>
    <w:rsid w:val="00F11C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F11CF2"/>
    <w:pPr>
      <w:spacing w:after="220"/>
    </w:pPr>
    <w:rPr>
      <w:rFonts w:ascii="Franklin Gothic Book" w:hAnsi="Franklin Gothic Book"/>
    </w:rPr>
  </w:style>
  <w:style w:type="paragraph" w:styleId="Heading1">
    <w:name w:val="heading 1"/>
    <w:basedOn w:val="Normal"/>
    <w:next w:val="Normal"/>
    <w:link w:val="Heading1Char"/>
    <w:uiPriority w:val="9"/>
    <w:qFormat/>
    <w:rsid w:val="00475066"/>
    <w:pPr>
      <w:keepNext/>
      <w:keepLines/>
      <w:spacing w:after="400" w:line="240" w:lineRule="auto"/>
      <w:outlineLvl w:val="0"/>
    </w:pPr>
    <w:rPr>
      <w:rFonts w:ascii="Franklin Gothic Demi" w:eastAsiaTheme="majorEastAsia" w:hAnsi="Franklin Gothic Demi" w:cstheme="majorBidi"/>
      <w:bCs/>
      <w:color w:val="000000" w:themeColor="text1"/>
      <w:sz w:val="32"/>
      <w:szCs w:val="28"/>
    </w:rPr>
  </w:style>
  <w:style w:type="paragraph" w:styleId="Heading2">
    <w:name w:val="heading 2"/>
    <w:basedOn w:val="Normal"/>
    <w:next w:val="Normal"/>
    <w:link w:val="Heading2Char"/>
    <w:uiPriority w:val="9"/>
    <w:unhideWhenUsed/>
    <w:qFormat/>
    <w:rsid w:val="00475066"/>
    <w:pPr>
      <w:keepNext/>
      <w:keepLines/>
      <w:spacing w:after="100" w:line="240" w:lineRule="auto"/>
      <w:outlineLvl w:val="1"/>
    </w:pPr>
    <w:rPr>
      <w:rFonts w:ascii="Franklin Gothic Demi" w:eastAsiaTheme="majorEastAsia" w:hAnsi="Franklin Gothic Demi"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C0"/>
  </w:style>
  <w:style w:type="paragraph" w:styleId="Footer">
    <w:name w:val="footer"/>
    <w:basedOn w:val="Normal"/>
    <w:link w:val="FooterChar"/>
    <w:uiPriority w:val="99"/>
    <w:unhideWhenUsed/>
    <w:rsid w:val="0080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C0"/>
  </w:style>
  <w:style w:type="paragraph" w:styleId="BalloonText">
    <w:name w:val="Balloon Text"/>
    <w:basedOn w:val="Normal"/>
    <w:link w:val="BalloonTextChar"/>
    <w:uiPriority w:val="99"/>
    <w:semiHidden/>
    <w:unhideWhenUsed/>
    <w:rsid w:val="0080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0"/>
    <w:rPr>
      <w:rFonts w:ascii="Tahoma" w:hAnsi="Tahoma" w:cs="Tahoma"/>
      <w:sz w:val="16"/>
      <w:szCs w:val="16"/>
    </w:rPr>
  </w:style>
  <w:style w:type="character" w:customStyle="1" w:styleId="Heading1Char">
    <w:name w:val="Heading 1 Char"/>
    <w:basedOn w:val="DefaultParagraphFont"/>
    <w:link w:val="Heading1"/>
    <w:uiPriority w:val="9"/>
    <w:rsid w:val="00475066"/>
    <w:rPr>
      <w:rFonts w:ascii="Franklin Gothic Demi" w:eastAsiaTheme="majorEastAsia" w:hAnsi="Franklin Gothic Demi" w:cstheme="majorBidi"/>
      <w:bCs/>
      <w:color w:val="000000" w:themeColor="text1"/>
      <w:sz w:val="32"/>
      <w:szCs w:val="28"/>
    </w:rPr>
  </w:style>
  <w:style w:type="character" w:customStyle="1" w:styleId="Heading2Char">
    <w:name w:val="Heading 2 Char"/>
    <w:basedOn w:val="DefaultParagraphFont"/>
    <w:link w:val="Heading2"/>
    <w:uiPriority w:val="9"/>
    <w:rsid w:val="00475066"/>
    <w:rPr>
      <w:rFonts w:ascii="Franklin Gothic Demi" w:eastAsiaTheme="majorEastAsia" w:hAnsi="Franklin Gothic Demi" w:cstheme="majorBidi"/>
      <w:bCs/>
      <w:color w:val="000000" w:themeColor="text1"/>
      <w:sz w:val="24"/>
      <w:szCs w:val="26"/>
    </w:rPr>
  </w:style>
  <w:style w:type="paragraph" w:styleId="Quote">
    <w:name w:val="Quote"/>
    <w:basedOn w:val="Normal"/>
    <w:next w:val="Normal"/>
    <w:link w:val="QuoteChar"/>
    <w:uiPriority w:val="29"/>
    <w:rsid w:val="00475066"/>
    <w:rPr>
      <w:i/>
      <w:iCs/>
      <w:color w:val="000000" w:themeColor="text1"/>
    </w:rPr>
  </w:style>
  <w:style w:type="character" w:customStyle="1" w:styleId="QuoteChar">
    <w:name w:val="Quote Char"/>
    <w:basedOn w:val="DefaultParagraphFont"/>
    <w:link w:val="Quote"/>
    <w:uiPriority w:val="29"/>
    <w:rsid w:val="00475066"/>
    <w:rPr>
      <w:rFonts w:ascii="Franklin Gothic Book" w:hAnsi="Franklin Gothic Book"/>
      <w:i/>
      <w:iCs/>
      <w:color w:val="000000" w:themeColor="text1"/>
    </w:rPr>
  </w:style>
  <w:style w:type="table" w:styleId="TableGrid">
    <w:name w:val="Table Grid"/>
    <w:basedOn w:val="TableNormal"/>
    <w:uiPriority w:val="59"/>
    <w:rsid w:val="00F11C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SHAPE%20America\VERITCALWord%20template%20for%20web%20docs%20and%20pdfs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0780-2867-4ECA-8839-B33B0841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VERITCALWord template for web docs and pdfsDS</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fzavacky</dc:creator>
  <cp:lastModifiedBy>fzavacky</cp:lastModifiedBy>
  <cp:revision>2</cp:revision>
  <cp:lastPrinted>2014-04-09T21:04:00Z</cp:lastPrinted>
  <dcterms:created xsi:type="dcterms:W3CDTF">2016-12-14T16:09:00Z</dcterms:created>
  <dcterms:modified xsi:type="dcterms:W3CDTF">2016-12-14T16:09:00Z</dcterms:modified>
</cp:coreProperties>
</file>